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A889" w14:textId="0C5C7B94" w:rsidR="0005471D" w:rsidRPr="00C764D8" w:rsidRDefault="001035B6" w:rsidP="00602D4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115</w:t>
      </w:r>
      <w:r w:rsidR="00602D40" w:rsidRPr="00602D40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proofErr w:type="spellStart"/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iPAS</w:t>
      </w:r>
      <w:proofErr w:type="spellEnd"/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AI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應用規劃師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初級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考證班簡章</w:t>
      </w:r>
      <w:r w:rsidR="00BB238C" w:rsidRPr="00C764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7957A603" w14:textId="77777777" w:rsidR="00240D3D" w:rsidRPr="00C764D8" w:rsidRDefault="00000000" w:rsidP="00240D3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pict w14:anchorId="10C122EC">
          <v:rect id="_x0000_i1025" style="width:0;height:1.5pt" o:hralign="center" o:hrstd="t" o:hr="t" fillcolor="#a0a0a0" stroked="f"/>
        </w:pict>
      </w:r>
    </w:p>
    <w:p w14:paraId="3E5C926F" w14:textId="7A49D2FA" w:rsidR="00C462FC" w:rsidRPr="00C462FC" w:rsidRDefault="00C462FC" w:rsidP="00A82095">
      <w:pPr>
        <w:spacing w:after="0" w:line="240" w:lineRule="auto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C462FC">
        <w:rPr>
          <w:rFonts w:ascii="微軟正黑體 Light" w:eastAsia="微軟正黑體 Light" w:hAnsi="微軟正黑體 Light" w:cs="Times New Roman" w:hint="eastAsia"/>
          <w:sz w:val="24"/>
          <w:szCs w:val="24"/>
        </w:rPr>
        <w:t>一、課程簡介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：</w:t>
      </w:r>
    </w:p>
    <w:p w14:paraId="4F07B8C8" w14:textId="2C219664" w:rsidR="00602D40" w:rsidRPr="00602D40" w:rsidRDefault="003739E7" w:rsidP="00602D40">
      <w:pPr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　　</w:t>
      </w:r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經濟部為充實產業升級轉型所需人才，自105年起推動產業人才能力鑑定事業，規劃以「教、訓、考、用」相結合的創新模式，形成正向循環，結合產學</w:t>
      </w:r>
      <w:proofErr w:type="gramStart"/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研</w:t>
      </w:r>
      <w:proofErr w:type="gramEnd"/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能量，建立能力鑑定體制，充實產業創新所需專業人才。透過專案推動能力鑑定制度，整合政府、產業、學界及研究機構的資源，建立完善的鑑定體制並擴大考試項目，由經濟部核發能力鑑定證書，鼓勵企業優先面試、聘用或加薪證書持有人。</w:t>
      </w:r>
    </w:p>
    <w:p w14:paraId="4D124187" w14:textId="6F2E0887" w:rsidR="00602D40" w:rsidRDefault="003739E7" w:rsidP="00602D40">
      <w:pPr>
        <w:spacing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　　</w:t>
      </w:r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為因應國內產業數位轉型與AI應用人才需求，此制度旨在引導學校與培訓機構依據產業需求設計課程，縮短學用落差，輔助學生就業。同時，鼓勵在校學生及從業人員參與考試，促進民間機構投入人才培訓，培養符合企業升級轉型需求的關鍵人才，並提供企業選才的客觀依據，全面提升產業AI人才素質與競爭力。</w:t>
      </w:r>
    </w:p>
    <w:p w14:paraId="7201BAC9" w14:textId="6693BEF9" w:rsidR="00C462FC" w:rsidRPr="00C462FC" w:rsidRDefault="00C462FC" w:rsidP="00602D40">
      <w:pPr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二、</w:t>
      </w:r>
      <w:r w:rsidRPr="00C462FC">
        <w:rPr>
          <w:rFonts w:ascii="微軟正黑體 Light" w:eastAsia="微軟正黑體 Light" w:hAnsi="微軟正黑體 Light" w:cs="Times New Roman" w:hint="eastAsia"/>
          <w:sz w:val="24"/>
          <w:szCs w:val="24"/>
        </w:rPr>
        <w:t>課程內容：</w:t>
      </w:r>
    </w:p>
    <w:p w14:paraId="4C63917A" w14:textId="24229242" w:rsidR="0017779B" w:rsidRPr="0017779B" w:rsidRDefault="0017779B" w:rsidP="0029346A">
      <w:pPr>
        <w:pStyle w:val="a9"/>
        <w:numPr>
          <w:ilvl w:val="0"/>
          <w:numId w:val="3"/>
        </w:numPr>
        <w:snapToGrid w:val="0"/>
        <w:spacing w:after="0" w:line="240" w:lineRule="auto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本課程依據人工智慧與生成式 AI 最新發展趨勢設計，結合理論與實務操作，為學員打造系統化且具證照導向的學習歷程。</w:t>
      </w:r>
    </w:p>
    <w:p w14:paraId="22D0C8CB" w14:textId="23D61320" w:rsidR="0017779B" w:rsidRPr="0017779B" w:rsidRDefault="0017779B" w:rsidP="0029346A">
      <w:pPr>
        <w:pStyle w:val="a9"/>
        <w:numPr>
          <w:ilvl w:val="0"/>
          <w:numId w:val="3"/>
        </w:numPr>
        <w:snapToGrid w:val="0"/>
        <w:spacing w:after="0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課程內容涵蓋人工智慧核心概念、資料處理與分析、機器學習、</w:t>
      </w:r>
      <w:proofErr w:type="gramStart"/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鑑別式與生成</w:t>
      </w:r>
      <w:proofErr w:type="gramEnd"/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式 AI 差異解析，奠定 AI 基礎知識與應用能力。</w:t>
      </w:r>
    </w:p>
    <w:p w14:paraId="3EB3D48F" w14:textId="3F8E0B06" w:rsidR="0017779B" w:rsidRPr="0017779B" w:rsidRDefault="0017779B" w:rsidP="0029346A">
      <w:pPr>
        <w:pStyle w:val="a9"/>
        <w:numPr>
          <w:ilvl w:val="0"/>
          <w:numId w:val="3"/>
        </w:numPr>
        <w:snapToGrid w:val="0"/>
        <w:spacing w:after="0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深入探討生成式 AI 的實務導入流程，包含 No code / Low code 工具應用、導入評估規劃與系統部署，結合真實案例強化實作與應用技巧。</w:t>
      </w:r>
    </w:p>
    <w:p w14:paraId="13EE505D" w14:textId="197DC46E" w:rsidR="0017779B" w:rsidRPr="0017779B" w:rsidRDefault="0017779B" w:rsidP="0029346A">
      <w:pPr>
        <w:pStyle w:val="a9"/>
        <w:numPr>
          <w:ilvl w:val="0"/>
          <w:numId w:val="3"/>
        </w:numPr>
        <w:snapToGrid w:val="0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特別強調 AI 導入的完整架構與常用工具操作（如 ChatGPT、Notion AI 等），協助學員掌握 AI 應用實力，為取得相關證照及未來職場競爭力做好準備。</w:t>
      </w:r>
    </w:p>
    <w:p w14:paraId="74305A4F" w14:textId="0189C580" w:rsidR="00FD130A" w:rsidRPr="00FD130A" w:rsidRDefault="00FD130A" w:rsidP="00A82095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FD130A">
        <w:rPr>
          <w:rFonts w:ascii="微軟正黑體 Light" w:eastAsia="微軟正黑體 Light" w:hAnsi="微軟正黑體 Light" w:cs="Times New Roman" w:hint="eastAsia"/>
          <w:sz w:val="24"/>
          <w:szCs w:val="24"/>
        </w:rPr>
        <w:t>三、課程特色：</w:t>
      </w:r>
    </w:p>
    <w:p w14:paraId="40009AA8" w14:textId="28BF8210" w:rsidR="00602D40" w:rsidRPr="00602D40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高效備考途徑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：系統化整理考試大綱，掌握核心內容縮短自學時間。</w:t>
      </w:r>
    </w:p>
    <w:p w14:paraId="7239FC17" w14:textId="77777777" w:rsidR="00602D40" w:rsidRPr="00602D40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專家授課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：經驗專家講解解題技巧與AI規劃趨勢。</w:t>
      </w:r>
    </w:p>
    <w:p w14:paraId="3588EF20" w14:textId="77777777" w:rsidR="00602D40" w:rsidRPr="00602D40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實務案例教學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：針對性教材結合實務案例增強理論與應用。</w:t>
      </w:r>
    </w:p>
    <w:p w14:paraId="75355DF0" w14:textId="32CEE038" w:rsidR="00FD130A" w:rsidRPr="005158A4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考試應對策略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：協助考生調整應試策略，提高學習效率，顯著提升考試通過率。</w:t>
      </w:r>
    </w:p>
    <w:p w14:paraId="146C58F9" w14:textId="266E6775" w:rsidR="00007F02" w:rsidRDefault="00A82095" w:rsidP="00A82095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四</w:t>
      </w:r>
      <w:r w:rsidR="00F66CB3">
        <w:rPr>
          <w:rFonts w:ascii="微軟正黑體 Light" w:eastAsia="微軟正黑體 Light" w:hAnsi="微軟正黑體 Light" w:cs="Times New Roman" w:hint="eastAsia"/>
          <w:sz w:val="24"/>
          <w:szCs w:val="24"/>
        </w:rPr>
        <w:t>、</w:t>
      </w:r>
      <w:r w:rsidR="00F66CB3" w:rsidRPr="00F66CB3">
        <w:rPr>
          <w:rFonts w:ascii="微軟正黑體 Light" w:eastAsia="微軟正黑體 Light" w:hAnsi="微軟正黑體 Light" w:cs="Times New Roman" w:hint="eastAsia"/>
          <w:sz w:val="24"/>
          <w:szCs w:val="24"/>
        </w:rPr>
        <w:t>授課方式</w:t>
      </w:r>
    </w:p>
    <w:p w14:paraId="2D392E84" w14:textId="3A91445D" w:rsidR="00EC7E9A" w:rsidRPr="0084605E" w:rsidRDefault="00007F02" w:rsidP="0029346A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採用</w:t>
      </w:r>
      <w:r w:rsidR="00635545">
        <w:rPr>
          <w:rFonts w:ascii="微軟正黑體 Light" w:eastAsia="微軟正黑體 Light" w:hAnsi="微軟正黑體 Light" w:cs="Times New Roman" w:hint="eastAsia"/>
          <w:sz w:val="24"/>
          <w:szCs w:val="24"/>
        </w:rPr>
        <w:t>本校AI系教師自編教材</w:t>
      </w:r>
    </w:p>
    <w:p w14:paraId="26C10E94" w14:textId="5E2F729F" w:rsidR="00007F02" w:rsidRPr="00007F02" w:rsidRDefault="00007F02" w:rsidP="0029346A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由</w:t>
      </w:r>
      <w:r w:rsidR="0084605E">
        <w:rPr>
          <w:rFonts w:ascii="微軟正黑體 Light" w:eastAsia="微軟正黑體 Light" w:hAnsi="微軟正黑體 Light" w:cs="Times New Roman" w:hint="eastAsia"/>
          <w:sz w:val="24"/>
          <w:szCs w:val="24"/>
        </w:rPr>
        <w:t>本校資工系、AI系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專業師資</w:t>
      </w:r>
      <w:r w:rsidR="00A82095">
        <w:rPr>
          <w:rFonts w:ascii="微軟正黑體 Light" w:eastAsia="微軟正黑體 Light" w:hAnsi="微軟正黑體 Light" w:cs="Times New Roman" w:hint="eastAsia"/>
          <w:sz w:val="24"/>
          <w:szCs w:val="24"/>
        </w:rPr>
        <w:t>授課</w:t>
      </w:r>
    </w:p>
    <w:p w14:paraId="050CD98F" w14:textId="517CB4E9" w:rsidR="00007F02" w:rsidRDefault="00007F02" w:rsidP="0029346A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實務研討、重點整理</w:t>
      </w:r>
      <w:r w:rsidR="006632F1">
        <w:rPr>
          <w:rFonts w:ascii="微軟正黑體 Light" w:eastAsia="微軟正黑體 Light" w:hAnsi="微軟正黑體 Light" w:cs="Times New Roman" w:hint="eastAsia"/>
          <w:sz w:val="24"/>
          <w:szCs w:val="24"/>
        </w:rPr>
        <w:t>與歷屆試題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題解</w:t>
      </w:r>
    </w:p>
    <w:p w14:paraId="3A2D45F9" w14:textId="52FC2C4C" w:rsidR="00EC7E9A" w:rsidRDefault="00EC7E9A" w:rsidP="00EC7E9A">
      <w:pPr>
        <w:snapToGrid w:val="0"/>
        <w:spacing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EC7E9A">
        <w:rPr>
          <w:rFonts w:ascii="微軟正黑體 Light" w:eastAsia="微軟正黑體 Light" w:hAnsi="微軟正黑體 Light" w:cs="Times New Roman" w:hint="eastAsia"/>
          <w:sz w:val="24"/>
          <w:szCs w:val="24"/>
        </w:rPr>
        <w:t>※本</w:t>
      </w:r>
      <w:r w:rsid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處</w:t>
      </w:r>
      <w:r w:rsidRPr="00EC7E9A">
        <w:rPr>
          <w:rFonts w:ascii="微軟正黑體 Light" w:eastAsia="微軟正黑體 Light" w:hAnsi="微軟正黑體 Light" w:cs="Times New Roman" w:hint="eastAsia"/>
          <w:sz w:val="24"/>
          <w:szCs w:val="24"/>
        </w:rPr>
        <w:t>保留變更/調整課程內容、教材及師資的權利</w:t>
      </w:r>
    </w:p>
    <w:p w14:paraId="545AF5F5" w14:textId="77777777" w:rsidR="005158A4" w:rsidRDefault="005158A4" w:rsidP="00EC7E9A">
      <w:pPr>
        <w:snapToGrid w:val="0"/>
        <w:spacing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4496C9F9" w14:textId="77777777" w:rsidR="0034135F" w:rsidRDefault="0034135F" w:rsidP="00EC7E9A">
      <w:pPr>
        <w:snapToGrid w:val="0"/>
        <w:spacing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4A19008A" w14:textId="19CEAED9" w:rsidR="00A82095" w:rsidRDefault="00A82095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五、課程時間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3827"/>
        <w:gridCol w:w="1418"/>
      </w:tblGrid>
      <w:tr w:rsidR="008C53DE" w:rsidRPr="00AF68D2" w14:paraId="4015006D" w14:textId="77777777" w:rsidTr="003E1A7F">
        <w:trPr>
          <w:trHeight w:val="680"/>
          <w:jc w:val="center"/>
        </w:trPr>
        <w:tc>
          <w:tcPr>
            <w:tcW w:w="988" w:type="dxa"/>
            <w:vAlign w:val="center"/>
            <w:hideMark/>
          </w:tcPr>
          <w:p w14:paraId="75C2FB9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  <w:hideMark/>
          </w:tcPr>
          <w:p w14:paraId="5439C683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時間</w:t>
            </w:r>
          </w:p>
        </w:tc>
        <w:tc>
          <w:tcPr>
            <w:tcW w:w="2835" w:type="dxa"/>
            <w:vAlign w:val="center"/>
            <w:hideMark/>
          </w:tcPr>
          <w:p w14:paraId="47816B8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課程名稱</w:t>
            </w:r>
          </w:p>
        </w:tc>
        <w:tc>
          <w:tcPr>
            <w:tcW w:w="3827" w:type="dxa"/>
            <w:vAlign w:val="center"/>
            <w:hideMark/>
          </w:tcPr>
          <w:p w14:paraId="4B06EF03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課程內容</w:t>
            </w:r>
          </w:p>
        </w:tc>
        <w:tc>
          <w:tcPr>
            <w:tcW w:w="1418" w:type="dxa"/>
            <w:vAlign w:val="center"/>
            <w:hideMark/>
          </w:tcPr>
          <w:p w14:paraId="640C1F2D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講師</w:t>
            </w:r>
          </w:p>
        </w:tc>
      </w:tr>
      <w:tr w:rsidR="0034135F" w:rsidRPr="00AF68D2" w14:paraId="1B8AA939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00BE31D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第一天</w:t>
            </w:r>
          </w:p>
        </w:tc>
      </w:tr>
      <w:tr w:rsidR="0034135F" w:rsidRPr="00AF68D2" w14:paraId="46FAC636" w14:textId="77777777" w:rsidTr="003E1A7F">
        <w:trPr>
          <w:trHeight w:val="567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318AB851" w14:textId="06F151F9" w:rsidR="0034135F" w:rsidRPr="0034135F" w:rsidRDefault="000471C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/</w:t>
            </w: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(六)</w:t>
            </w:r>
          </w:p>
          <w:p w14:paraId="31CDBAC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3C834118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9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20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~09: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30</w:t>
            </w:r>
          </w:p>
        </w:tc>
        <w:tc>
          <w:tcPr>
            <w:tcW w:w="8080" w:type="dxa"/>
            <w:gridSpan w:val="3"/>
            <w:vAlign w:val="center"/>
            <w:hideMark/>
          </w:tcPr>
          <w:p w14:paraId="1264FAE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考證班課程開訓介紹</w:t>
            </w:r>
          </w:p>
        </w:tc>
      </w:tr>
      <w:tr w:rsidR="008C53DE" w:rsidRPr="00AF68D2" w14:paraId="60F01198" w14:textId="77777777" w:rsidTr="003E1A7F">
        <w:trPr>
          <w:trHeight w:val="1304"/>
          <w:jc w:val="center"/>
        </w:trPr>
        <w:tc>
          <w:tcPr>
            <w:tcW w:w="988" w:type="dxa"/>
            <w:vMerge/>
            <w:vAlign w:val="center"/>
            <w:hideMark/>
          </w:tcPr>
          <w:p w14:paraId="1D92F25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2967BC96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09: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30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  <w:hideMark/>
          </w:tcPr>
          <w:p w14:paraId="0BBA9D3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人工智慧基礎概論</w:t>
            </w:r>
          </w:p>
        </w:tc>
        <w:tc>
          <w:tcPr>
            <w:tcW w:w="3827" w:type="dxa"/>
            <w:vAlign w:val="center"/>
            <w:hideMark/>
          </w:tcPr>
          <w:p w14:paraId="112CF3FC" w14:textId="77777777" w:rsidR="0034135F" w:rsidRPr="0034135F" w:rsidRDefault="0034135F" w:rsidP="00521E94">
            <w:pPr>
              <w:snapToGrid w:val="0"/>
              <w:spacing w:after="0" w:line="276" w:lineRule="auto"/>
              <w:ind w:leftChars="100" w:left="313" w:hangingChars="47" w:hanging="113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人工智慧概念</w:t>
            </w:r>
          </w:p>
          <w:p w14:paraId="0498D135" w14:textId="77777777" w:rsidR="0034135F" w:rsidRPr="0034135F" w:rsidRDefault="0034135F" w:rsidP="00521E94">
            <w:pPr>
              <w:snapToGrid w:val="0"/>
              <w:spacing w:after="0" w:line="276" w:lineRule="auto"/>
              <w:ind w:leftChars="100" w:left="313" w:hangingChars="47" w:hanging="113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資料處理與分析概念</w:t>
            </w:r>
          </w:p>
        </w:tc>
        <w:tc>
          <w:tcPr>
            <w:tcW w:w="1418" w:type="dxa"/>
            <w:vAlign w:val="center"/>
            <w:hideMark/>
          </w:tcPr>
          <w:p w14:paraId="759E9CBE" w14:textId="6FBC90A0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524CEE93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74DFD5B3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4A1619EE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4CED9A8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8C53DE" w:rsidRPr="00AF68D2" w14:paraId="49F1568C" w14:textId="77777777" w:rsidTr="003E1A7F">
        <w:trPr>
          <w:cantSplit/>
          <w:trHeight w:val="1304"/>
          <w:jc w:val="center"/>
        </w:trPr>
        <w:tc>
          <w:tcPr>
            <w:tcW w:w="988" w:type="dxa"/>
            <w:vMerge/>
            <w:vAlign w:val="center"/>
            <w:hideMark/>
          </w:tcPr>
          <w:p w14:paraId="6C696194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21D1655A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6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  <w:hideMark/>
          </w:tcPr>
          <w:p w14:paraId="7929E776" w14:textId="462C84F9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人工智慧基礎與生成式AI</w:t>
            </w:r>
          </w:p>
        </w:tc>
        <w:tc>
          <w:tcPr>
            <w:tcW w:w="3827" w:type="dxa"/>
            <w:vAlign w:val="center"/>
            <w:hideMark/>
          </w:tcPr>
          <w:p w14:paraId="57A19BCB" w14:textId="77777777" w:rsidR="0034135F" w:rsidRPr="0034135F" w:rsidRDefault="0034135F" w:rsidP="006E115B">
            <w:pPr>
              <w:snapToGrid w:val="0"/>
              <w:spacing w:after="0" w:line="276" w:lineRule="auto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機器學習概念</w:t>
            </w:r>
          </w:p>
          <w:p w14:paraId="6DE29362" w14:textId="77777777" w:rsidR="0034135F" w:rsidRPr="0034135F" w:rsidRDefault="0034135F" w:rsidP="006E115B">
            <w:pPr>
              <w:snapToGrid w:val="0"/>
              <w:spacing w:after="0" w:line="276" w:lineRule="auto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鑑別式 AI 與生成式 AI 概念</w:t>
            </w:r>
          </w:p>
        </w:tc>
        <w:tc>
          <w:tcPr>
            <w:tcW w:w="1418" w:type="dxa"/>
            <w:vAlign w:val="center"/>
            <w:hideMark/>
          </w:tcPr>
          <w:p w14:paraId="283D123C" w14:textId="7AF934BC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60575509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  <w:hideMark/>
          </w:tcPr>
          <w:p w14:paraId="4A920F07" w14:textId="7C5685A3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第二天</w:t>
            </w:r>
          </w:p>
        </w:tc>
      </w:tr>
      <w:tr w:rsidR="008C53DE" w:rsidRPr="00AF68D2" w14:paraId="160034C0" w14:textId="77777777" w:rsidTr="003E1A7F">
        <w:trPr>
          <w:trHeight w:val="130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11661DC7" w14:textId="673A82AE" w:rsidR="0034135F" w:rsidRPr="0034135F" w:rsidRDefault="000471C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/</w:t>
            </w: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8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(日)</w:t>
            </w:r>
          </w:p>
        </w:tc>
        <w:tc>
          <w:tcPr>
            <w:tcW w:w="1559" w:type="dxa"/>
            <w:vAlign w:val="center"/>
            <w:hideMark/>
          </w:tcPr>
          <w:p w14:paraId="1591172A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09: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30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  <w:hideMark/>
          </w:tcPr>
          <w:p w14:paraId="7A325EC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  <w:hideMark/>
          </w:tcPr>
          <w:p w14:paraId="6F4E843B" w14:textId="3C310429" w:rsidR="0034135F" w:rsidRPr="0034135F" w:rsidRDefault="0034135F" w:rsidP="00905CF0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 No code / Low</w:t>
            </w:r>
            <w:r w:rsidR="00BA1F4B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 xml:space="preserve">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code 概念</w:t>
            </w:r>
          </w:p>
          <w:p w14:paraId="3233B9CE" w14:textId="05052DA0" w:rsidR="0034135F" w:rsidRPr="0034135F" w:rsidRDefault="0034135F" w:rsidP="00905CF0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應用領域與工具使用</w:t>
            </w:r>
          </w:p>
        </w:tc>
        <w:tc>
          <w:tcPr>
            <w:tcW w:w="1418" w:type="dxa"/>
            <w:vAlign w:val="center"/>
            <w:hideMark/>
          </w:tcPr>
          <w:p w14:paraId="056BDCBF" w14:textId="68382C70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3320F94F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20F4676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303A27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6433D28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8C53DE" w:rsidRPr="00AF68D2" w14:paraId="7912DE75" w14:textId="77777777" w:rsidTr="003E1A7F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13092B3C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CC66F9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6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99757EA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</w:tcPr>
          <w:p w14:paraId="36E66A68" w14:textId="2DF1CD7A" w:rsidR="0034135F" w:rsidRPr="0034135F" w:rsidRDefault="0034135F" w:rsidP="003E1A7F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導入評估規劃</w:t>
            </w:r>
          </w:p>
        </w:tc>
        <w:tc>
          <w:tcPr>
            <w:tcW w:w="1418" w:type="dxa"/>
            <w:vAlign w:val="center"/>
          </w:tcPr>
          <w:p w14:paraId="408CEAA7" w14:textId="7EE8ABC9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1D0608DA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63ED2DE1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第三天</w:t>
            </w:r>
          </w:p>
        </w:tc>
      </w:tr>
      <w:tr w:rsidR="008C53DE" w:rsidRPr="00AF68D2" w14:paraId="04FF74C8" w14:textId="77777777" w:rsidTr="003E1A7F">
        <w:trPr>
          <w:trHeight w:val="130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0B8E4D31" w14:textId="1D06B860" w:rsidR="0034135F" w:rsidRPr="0034135F" w:rsidRDefault="000471C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="0034135F"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/</w:t>
            </w: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14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(六)</w:t>
            </w:r>
          </w:p>
        </w:tc>
        <w:tc>
          <w:tcPr>
            <w:tcW w:w="1559" w:type="dxa"/>
            <w:vAlign w:val="center"/>
            <w:hideMark/>
          </w:tcPr>
          <w:p w14:paraId="6D341AE7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09:30~12:00</w:t>
            </w:r>
          </w:p>
        </w:tc>
        <w:tc>
          <w:tcPr>
            <w:tcW w:w="2835" w:type="dxa"/>
            <w:vAlign w:val="center"/>
            <w:hideMark/>
          </w:tcPr>
          <w:p w14:paraId="02F9026A" w14:textId="77777777" w:rsidR="0034135F" w:rsidRPr="0034135F" w:rsidRDefault="0034135F" w:rsidP="003E1A7F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  <w:hideMark/>
          </w:tcPr>
          <w:p w14:paraId="25DE3E9A" w14:textId="77777777" w:rsidR="0034135F" w:rsidRPr="0034135F" w:rsidRDefault="0034135F" w:rsidP="003E1A7F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 xml:space="preserve">*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AI 相關技術應用</w:t>
            </w:r>
          </w:p>
          <w:p w14:paraId="5A146639" w14:textId="77777777" w:rsidR="0034135F" w:rsidRPr="0034135F" w:rsidRDefault="0034135F" w:rsidP="003E1A7F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 xml:space="preserve">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AI 導入評估規劃</w:t>
            </w:r>
          </w:p>
        </w:tc>
        <w:tc>
          <w:tcPr>
            <w:tcW w:w="1418" w:type="dxa"/>
            <w:vAlign w:val="center"/>
            <w:hideMark/>
          </w:tcPr>
          <w:p w14:paraId="5BA2861A" w14:textId="5E4A196B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36490732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572FCE42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089D41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12:00~13:00</w:t>
            </w:r>
          </w:p>
        </w:tc>
        <w:tc>
          <w:tcPr>
            <w:tcW w:w="8080" w:type="dxa"/>
            <w:gridSpan w:val="3"/>
            <w:vAlign w:val="center"/>
          </w:tcPr>
          <w:p w14:paraId="4585BA4D" w14:textId="2A54CA0C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8C53DE" w:rsidRPr="00AF68D2" w14:paraId="408A2D8B" w14:textId="77777777" w:rsidTr="003E1A7F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2AA5E03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9813D2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13:00~16:30</w:t>
            </w:r>
          </w:p>
        </w:tc>
        <w:tc>
          <w:tcPr>
            <w:tcW w:w="2835" w:type="dxa"/>
            <w:vAlign w:val="center"/>
          </w:tcPr>
          <w:p w14:paraId="3D3D37B4" w14:textId="77777777" w:rsidR="0034135F" w:rsidRPr="0034135F" w:rsidRDefault="0034135F" w:rsidP="003E1A7F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</w:tcPr>
          <w:p w14:paraId="708EDB1D" w14:textId="77777777" w:rsidR="0034135F" w:rsidRPr="0034135F" w:rsidRDefault="0034135F" w:rsidP="003E1A7F">
            <w:pPr>
              <w:snapToGrid w:val="0"/>
              <w:spacing w:after="0"/>
              <w:ind w:leftChars="100" w:left="200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 xml:space="preserve">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AI 技術應用與系統部署</w:t>
            </w:r>
          </w:p>
        </w:tc>
        <w:tc>
          <w:tcPr>
            <w:tcW w:w="1418" w:type="dxa"/>
            <w:vAlign w:val="center"/>
          </w:tcPr>
          <w:p w14:paraId="3378E8DD" w14:textId="1C5A75E8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192EE551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1001FD5F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61F11D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16:30~16:40</w:t>
            </w:r>
          </w:p>
        </w:tc>
        <w:tc>
          <w:tcPr>
            <w:tcW w:w="8080" w:type="dxa"/>
            <w:gridSpan w:val="3"/>
            <w:vAlign w:val="center"/>
          </w:tcPr>
          <w:p w14:paraId="436BC9F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考證班結訓</w:t>
            </w:r>
          </w:p>
        </w:tc>
      </w:tr>
    </w:tbl>
    <w:p w14:paraId="00A158AF" w14:textId="77777777" w:rsidR="00BA1F4B" w:rsidRDefault="00BA1F4B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37BE41F1" w14:textId="77777777" w:rsidR="00BA1F4B" w:rsidRDefault="00BA1F4B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76B275B8" w14:textId="77777777" w:rsidR="00AB6B12" w:rsidRDefault="00AB6B12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57A1360D" w14:textId="5A367850" w:rsidR="00007F02" w:rsidRDefault="00007F02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六、上課地點：淡江大學台北校園（台北市大安區金華街 199 巷 5 號）。</w:t>
      </w:r>
    </w:p>
    <w:p w14:paraId="5182F0EE" w14:textId="62AF55BE" w:rsidR="00007F02" w:rsidRPr="006C79CA" w:rsidRDefault="00007F02" w:rsidP="00007F02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color w:val="ED0000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七、報名日期：</w:t>
      </w:r>
      <w:r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即日起受理報名，</w:t>
      </w:r>
      <w:r w:rsidR="006C79CA"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報名人數達</w:t>
      </w:r>
      <w:r w:rsidR="001C3B35">
        <w:rPr>
          <w:rFonts w:ascii="微軟正黑體 Light" w:eastAsia="微軟正黑體 Light" w:hAnsi="微軟正黑體 Light" w:cs="Times New Roman" w:hint="eastAsia"/>
          <w:sz w:val="24"/>
          <w:szCs w:val="24"/>
        </w:rPr>
        <w:t>８</w:t>
      </w:r>
      <w:r w:rsidR="006C79CA"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人始開班</w:t>
      </w:r>
      <w:r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40722E82" w14:textId="18AA37B0" w:rsidR="00007F02" w:rsidRDefault="00007F02" w:rsidP="008F3910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八、課程費用：</w:t>
      </w:r>
      <w:r w:rsidR="00514B62">
        <w:rPr>
          <w:rFonts w:ascii="微軟正黑體 Light" w:eastAsia="微軟正黑體 Light" w:hAnsi="微軟正黑體 Light" w:cs="Times New Roman" w:hint="eastAsia"/>
          <w:sz w:val="24"/>
          <w:szCs w:val="24"/>
        </w:rPr>
        <w:t>12,800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元整。</w:t>
      </w:r>
    </w:p>
    <w:p w14:paraId="2761C1F0" w14:textId="3A48377C" w:rsidR="00007F02" w:rsidRPr="00007F02" w:rsidRDefault="006F1B4E" w:rsidP="00BD4483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007F02"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、優惠辦法：</w:t>
      </w:r>
      <w:r w:rsidR="00A9213B"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</w:p>
    <w:p w14:paraId="6C59E81B" w14:textId="7FB8B92F" w:rsidR="00007F02" w:rsidRDefault="00007F02" w:rsidP="0029346A">
      <w:pPr>
        <w:pStyle w:val="a9"/>
        <w:numPr>
          <w:ilvl w:val="0"/>
          <w:numId w:val="4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於 11</w:t>
      </w:r>
      <w:r w:rsidR="00F66DB5">
        <w:rPr>
          <w:rFonts w:ascii="微軟正黑體 Light" w:eastAsia="微軟正黑體 Light" w:hAnsi="微軟正黑體 Light" w:cs="Times New Roman" w:hint="eastAsia"/>
          <w:sz w:val="24"/>
          <w:szCs w:val="24"/>
        </w:rPr>
        <w:t>5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/</w:t>
      </w:r>
      <w:r w:rsidR="0012733C">
        <w:rPr>
          <w:rFonts w:ascii="微軟正黑體 Light" w:eastAsia="微軟正黑體 Light" w:hAnsi="微軟正黑體 Light" w:cs="Times New Roman" w:hint="eastAsia"/>
          <w:sz w:val="24"/>
          <w:szCs w:val="24"/>
        </w:rPr>
        <w:t>2</w:t>
      </w:r>
      <w:r w:rsidRPr="00007F02">
        <w:rPr>
          <w:rFonts w:ascii="微軟正黑體 Light" w:eastAsia="微軟正黑體 Light" w:hAnsi="微軟正黑體 Light" w:cs="Times New Roman"/>
          <w:sz w:val="24"/>
          <w:szCs w:val="24"/>
        </w:rPr>
        <w:t>/</w:t>
      </w:r>
      <w:r w:rsidR="00D31688">
        <w:rPr>
          <w:rFonts w:ascii="微軟正黑體 Light" w:eastAsia="微軟正黑體 Light" w:hAnsi="微軟正黑體 Light" w:cs="Times New Roman" w:hint="eastAsia"/>
          <w:sz w:val="24"/>
          <w:szCs w:val="24"/>
        </w:rPr>
        <w:t>27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完成報名繳費者，享優惠價</w:t>
      </w:r>
      <w:r w:rsidR="006C79CA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="006C79CA" w:rsidRPr="005342D4">
        <w:rPr>
          <w:rFonts w:ascii="微軟正黑體 Light" w:eastAsia="微軟正黑體 Light" w:hAnsi="微軟正黑體 Light" w:cs="Times New Roman"/>
          <w:sz w:val="24"/>
          <w:szCs w:val="24"/>
        </w:rPr>
        <w:t>NT$1</w:t>
      </w:r>
      <w:r w:rsidR="00472134">
        <w:rPr>
          <w:rFonts w:ascii="微軟正黑體 Light" w:eastAsia="微軟正黑體 Light" w:hAnsi="微軟正黑體 Light" w:cs="Times New Roman" w:hint="eastAsia"/>
          <w:sz w:val="24"/>
          <w:szCs w:val="24"/>
        </w:rPr>
        <w:t>1,520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元整。</w:t>
      </w:r>
    </w:p>
    <w:p w14:paraId="01599710" w14:textId="5B4291C3" w:rsidR="002A7DC0" w:rsidRPr="00007F02" w:rsidRDefault="002A7DC0" w:rsidP="0029346A">
      <w:pPr>
        <w:pStyle w:val="a9"/>
        <w:numPr>
          <w:ilvl w:val="0"/>
          <w:numId w:val="4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淡江大學校友，享優惠價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Pr="005342D4">
        <w:rPr>
          <w:rFonts w:ascii="微軟正黑體 Light" w:eastAsia="微軟正黑體 Light" w:hAnsi="微軟正黑體 Light" w:cs="Times New Roman"/>
          <w:sz w:val="24"/>
          <w:szCs w:val="24"/>
        </w:rPr>
        <w:t>NT$1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1,520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元整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502A3E6E" w14:textId="0B950EF3" w:rsidR="00007F02" w:rsidRPr="00C153F3" w:rsidRDefault="00C153F3" w:rsidP="00C153F3">
      <w:pPr>
        <w:pStyle w:val="a9"/>
        <w:numPr>
          <w:ilvl w:val="0"/>
          <w:numId w:val="4"/>
        </w:numPr>
        <w:ind w:leftChars="0"/>
        <w:rPr>
          <w:rFonts w:ascii="微軟正黑體 Light" w:eastAsia="微軟正黑體 Light" w:hAnsi="微軟正黑體 Light" w:cs="Times New Roman" w:hint="eastAsia"/>
          <w:sz w:val="24"/>
          <w:szCs w:val="24"/>
        </w:rPr>
      </w:pPr>
      <w:r w:rsidRP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淡江大學日間部、夜間部在校生及教職員工，享優惠價 NT$1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0</w:t>
      </w:r>
      <w:r w:rsidRP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,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24</w:t>
      </w:r>
      <w:r w:rsidRP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0 元整。</w:t>
      </w:r>
    </w:p>
    <w:p w14:paraId="23E032CE" w14:textId="4FC86013" w:rsidR="008717BE" w:rsidRDefault="00007F02" w:rsidP="000C3FDF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6F1B4E">
        <w:rPr>
          <w:rFonts w:ascii="微軟正黑體 Light" w:eastAsia="微軟正黑體 Light" w:hAnsi="微軟正黑體 Light" w:cs="Times New Roman" w:hint="eastAsia"/>
          <w:sz w:val="24"/>
          <w:szCs w:val="24"/>
        </w:rPr>
        <w:t>二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、繳費方式：</w:t>
      </w:r>
      <w:proofErr w:type="gramStart"/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採線上</w:t>
      </w:r>
      <w:proofErr w:type="gramEnd"/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刷卡或轉帳。</w:t>
      </w:r>
    </w:p>
    <w:p w14:paraId="64B1BE9F" w14:textId="651EB50E" w:rsidR="008717BE" w:rsidRDefault="008717BE" w:rsidP="00061DEA">
      <w:pPr>
        <w:snapToGrid w:val="0"/>
        <w:spacing w:line="240" w:lineRule="auto"/>
        <w:ind w:leftChars="200" w:left="400"/>
        <w:jc w:val="both"/>
        <w:rPr>
          <w:rFonts w:ascii="微軟正黑體 Light" w:eastAsia="微軟正黑體 Light" w:hAnsi="微軟正黑體 Light" w:cs="Times New Roman" w:hint="eastAsia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※ 完成繳費始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佔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名額</w:t>
      </w:r>
    </w:p>
    <w:tbl>
      <w:tblPr>
        <w:tblStyle w:val="aff1"/>
        <w:tblW w:w="9376" w:type="dxa"/>
        <w:tblInd w:w="400" w:type="dxa"/>
        <w:tblLook w:val="04A0" w:firstRow="1" w:lastRow="0" w:firstColumn="1" w:lastColumn="0" w:noHBand="0" w:noVBand="1"/>
      </w:tblPr>
      <w:tblGrid>
        <w:gridCol w:w="3284"/>
        <w:gridCol w:w="2407"/>
        <w:gridCol w:w="3685"/>
      </w:tblGrid>
      <w:tr w:rsidR="000C3FDF" w14:paraId="307EE75E" w14:textId="77777777" w:rsidTr="000C3FDF">
        <w:tc>
          <w:tcPr>
            <w:tcW w:w="3284" w:type="dxa"/>
          </w:tcPr>
          <w:p w14:paraId="164B8C1C" w14:textId="0C3D827B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銀行帳戶</w:t>
            </w:r>
          </w:p>
        </w:tc>
        <w:tc>
          <w:tcPr>
            <w:tcW w:w="2407" w:type="dxa"/>
          </w:tcPr>
          <w:p w14:paraId="6B4AC398" w14:textId="6967F6A0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帳號</w:t>
            </w:r>
          </w:p>
        </w:tc>
        <w:tc>
          <w:tcPr>
            <w:tcW w:w="3685" w:type="dxa"/>
          </w:tcPr>
          <w:p w14:paraId="2E3E8B9E" w14:textId="4C6BE8C3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戶名</w:t>
            </w:r>
          </w:p>
        </w:tc>
      </w:tr>
      <w:tr w:rsidR="000C3FDF" w14:paraId="6197F491" w14:textId="77777777" w:rsidTr="000C3FDF">
        <w:tc>
          <w:tcPr>
            <w:tcW w:w="3284" w:type="dxa"/>
            <w:vAlign w:val="center"/>
          </w:tcPr>
          <w:p w14:paraId="105C10D2" w14:textId="28CFC5E0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007 第一銀行信義分行</w:t>
            </w:r>
          </w:p>
        </w:tc>
        <w:tc>
          <w:tcPr>
            <w:tcW w:w="2407" w:type="dxa"/>
            <w:vAlign w:val="center"/>
          </w:tcPr>
          <w:p w14:paraId="36FDEF41" w14:textId="6A168E00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1621-000-4528</w:t>
            </w:r>
          </w:p>
        </w:tc>
        <w:tc>
          <w:tcPr>
            <w:tcW w:w="3685" w:type="dxa"/>
          </w:tcPr>
          <w:p w14:paraId="416BDA06" w14:textId="24C234F1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淡江大學學校財團法人淡江大學</w:t>
            </w:r>
          </w:p>
        </w:tc>
      </w:tr>
    </w:tbl>
    <w:p w14:paraId="5CA23E08" w14:textId="354FA9CC" w:rsidR="008717BE" w:rsidRDefault="008717BE" w:rsidP="00EC7E9A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6F1B4E">
        <w:rPr>
          <w:rFonts w:ascii="微軟正黑體 Light" w:eastAsia="微軟正黑體 Light" w:hAnsi="微軟正黑體 Light" w:cs="Times New Roman" w:hint="eastAsia"/>
          <w:sz w:val="24"/>
          <w:szCs w:val="24"/>
        </w:rPr>
        <w:t>三</w:t>
      </w: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、聯絡方式：</w:t>
      </w:r>
    </w:p>
    <w:p w14:paraId="3DB63BEC" w14:textId="11CD5C84" w:rsidR="008717BE" w:rsidRPr="008717BE" w:rsidRDefault="00053572" w:rsidP="0029346A">
      <w:pPr>
        <w:pStyle w:val="a9"/>
        <w:numPr>
          <w:ilvl w:val="0"/>
          <w:numId w:val="7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（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02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）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2321-6320 分機 8</w:t>
      </w:r>
      <w:r w:rsidR="008853B9">
        <w:rPr>
          <w:rFonts w:ascii="微軟正黑體 Light" w:eastAsia="微軟正黑體 Light" w:hAnsi="微軟正黑體 Light" w:cs="Times New Roman" w:hint="eastAsia"/>
          <w:sz w:val="24"/>
          <w:szCs w:val="24"/>
        </w:rPr>
        <w:t>834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="008853B9">
        <w:rPr>
          <w:rFonts w:ascii="微軟正黑體 Light" w:eastAsia="微軟正黑體 Light" w:hAnsi="微軟正黑體 Light" w:cs="Times New Roman" w:hint="eastAsia"/>
          <w:sz w:val="24"/>
          <w:szCs w:val="24"/>
        </w:rPr>
        <w:t>彭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小姐</w:t>
      </w:r>
    </w:p>
    <w:p w14:paraId="48D4BB80" w14:textId="0D0E6F17" w:rsidR="008717BE" w:rsidRPr="008717BE" w:rsidRDefault="008717BE" w:rsidP="0029346A">
      <w:pPr>
        <w:pStyle w:val="a9"/>
        <w:numPr>
          <w:ilvl w:val="0"/>
          <w:numId w:val="7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電子信箱：</w:t>
      </w:r>
      <w:hyperlink r:id="rId8" w:history="1">
        <w:r w:rsidR="008853B9" w:rsidRPr="008853B9">
          <w:rPr>
            <w:rStyle w:val="af2"/>
            <w:rFonts w:ascii="微軟正黑體 Light" w:eastAsia="微軟正黑體 Light" w:hAnsi="微軟正黑體 Light" w:cs="Times New Roman" w:hint="eastAsia"/>
            <w:sz w:val="24"/>
            <w:szCs w:val="24"/>
          </w:rPr>
          <w:t>606682@o365.tku.edu.t</w:t>
        </w:r>
      </w:hyperlink>
      <w:r w:rsidR="008853B9">
        <w:rPr>
          <w:rFonts w:ascii="微軟正黑體 Light" w:eastAsia="微軟正黑體 Light" w:hAnsi="微軟正黑體 Light" w:cs="Times New Roman" w:hint="eastAsia"/>
          <w:sz w:val="24"/>
          <w:szCs w:val="24"/>
          <w:u w:val="single"/>
        </w:rPr>
        <w:t>w</w:t>
      </w:r>
    </w:p>
    <w:p w14:paraId="78B0364C" w14:textId="242A092D" w:rsidR="008717BE" w:rsidRDefault="008717BE" w:rsidP="0029346A">
      <w:pPr>
        <w:pStyle w:val="a9"/>
        <w:numPr>
          <w:ilvl w:val="0"/>
          <w:numId w:val="7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官方LINE帳號：</w:t>
      </w:r>
      <w:r w:rsidRPr="008717BE">
        <w:rPr>
          <w:rFonts w:ascii="微軟正黑體 Light" w:eastAsia="微軟正黑體 Light" w:hAnsi="微軟正黑體 Light" w:cs="Times New Roman"/>
          <w:sz w:val="24"/>
          <w:szCs w:val="24"/>
        </w:rPr>
        <w:t xml:space="preserve"> @104mokzq</w:t>
      </w:r>
    </w:p>
    <w:p w14:paraId="1B1FFCDE" w14:textId="7FD65F95" w:rsidR="008717BE" w:rsidRPr="008717BE" w:rsidRDefault="00403F35" w:rsidP="008717BE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BA1F4B">
        <w:rPr>
          <w:rFonts w:ascii="微軟正黑體 Light" w:eastAsia="微軟正黑體 Light" w:hAnsi="微軟正黑體 Light" w:cs="Times New Roman" w:hint="eastAsia"/>
          <w:sz w:val="24"/>
          <w:szCs w:val="24"/>
        </w:rPr>
        <w:t>四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、其他注意事項：</w:t>
      </w:r>
    </w:p>
    <w:p w14:paraId="1F30C0C1" w14:textId="07110E59" w:rsidR="00BD4483" w:rsidRPr="00EC7E9A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上課教室依上課人數及同時段課程輪替使用為安排原則，並將適時安排其他教室，本部並保有教室調度之權力。</w:t>
      </w:r>
    </w:p>
    <w:p w14:paraId="3241812C" w14:textId="233AB671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未達開班人數時本處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有停班或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異動開課時間之權利。</w:t>
      </w:r>
    </w:p>
    <w:p w14:paraId="1605435D" w14:textId="1E75D74F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需完成繳費才視為報名成功，未完成繳費者視同未報名成功，不保留名額。</w:t>
      </w:r>
    </w:p>
    <w:p w14:paraId="62F5FA1C" w14:textId="29D1A567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因個人因素無法上課者，不提供補課服務。</w:t>
      </w:r>
    </w:p>
    <w:p w14:paraId="1188EE46" w14:textId="6AC320A1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退費標準依據教育部「專科以上學校推廣教育實施辦法」辦理:</w:t>
      </w:r>
    </w:p>
    <w:p w14:paraId="4D29AEB3" w14:textId="3D94A7FF" w:rsidR="008717BE" w:rsidRPr="008717BE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自報名繳費後至開班上課日前申請退費者，退還已繳費用之九成。</w:t>
      </w:r>
    </w:p>
    <w:p w14:paraId="531FD681" w14:textId="5C863D07" w:rsidR="008717BE" w:rsidRPr="008717BE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自開班上課之日起算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未逾全期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三分之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ㄧ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申請退費者，退還已繳費用之半數。</w:t>
      </w:r>
    </w:p>
    <w:p w14:paraId="0774E5AA" w14:textId="29473A22" w:rsidR="008717BE" w:rsidRPr="008717BE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開班上課時間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已逾全期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三分之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ㄧ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者，不予退還。若開班不成，全額退費。</w:t>
      </w:r>
    </w:p>
    <w:p w14:paraId="0F366380" w14:textId="0F315747" w:rsidR="003A3B9B" w:rsidRPr="00BA1F4B" w:rsidRDefault="008717BE" w:rsidP="0029346A">
      <w:pPr>
        <w:pStyle w:val="a9"/>
        <w:numPr>
          <w:ilvl w:val="0"/>
          <w:numId w:val="6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申請退費請攜帶收據正本，刷卡繳費僅能刷卡退費，違反者或逾期申請者，恕無法辦理退費事宜。</w:t>
      </w:r>
    </w:p>
    <w:sectPr w:rsidR="003A3B9B" w:rsidRPr="00BA1F4B" w:rsidSect="00C462FC">
      <w:headerReference w:type="default" r:id="rId9"/>
      <w:pgSz w:w="11906" w:h="16838" w:code="9"/>
      <w:pgMar w:top="1021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F639" w14:textId="77777777" w:rsidR="000679B4" w:rsidRDefault="000679B4" w:rsidP="00240D3D">
      <w:pPr>
        <w:spacing w:after="0" w:line="240" w:lineRule="auto"/>
      </w:pPr>
      <w:r>
        <w:separator/>
      </w:r>
    </w:p>
  </w:endnote>
  <w:endnote w:type="continuationSeparator" w:id="0">
    <w:p w14:paraId="68C90D66" w14:textId="77777777" w:rsidR="000679B4" w:rsidRDefault="000679B4" w:rsidP="00240D3D">
      <w:pPr>
        <w:spacing w:after="0" w:line="240" w:lineRule="auto"/>
      </w:pPr>
      <w:r>
        <w:continuationSeparator/>
      </w:r>
    </w:p>
  </w:endnote>
  <w:endnote w:type="continuationNotice" w:id="1">
    <w:p w14:paraId="0DD2B939" w14:textId="77777777" w:rsidR="000679B4" w:rsidRDefault="00067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43E9" w14:textId="77777777" w:rsidR="000679B4" w:rsidRDefault="000679B4" w:rsidP="00240D3D">
      <w:pPr>
        <w:spacing w:after="0" w:line="240" w:lineRule="auto"/>
      </w:pPr>
      <w:r>
        <w:separator/>
      </w:r>
    </w:p>
  </w:footnote>
  <w:footnote w:type="continuationSeparator" w:id="0">
    <w:p w14:paraId="1B089945" w14:textId="77777777" w:rsidR="000679B4" w:rsidRDefault="000679B4" w:rsidP="00240D3D">
      <w:pPr>
        <w:spacing w:after="0" w:line="240" w:lineRule="auto"/>
      </w:pPr>
      <w:r>
        <w:continuationSeparator/>
      </w:r>
    </w:p>
  </w:footnote>
  <w:footnote w:type="continuationNotice" w:id="1">
    <w:p w14:paraId="19BC91A2" w14:textId="77777777" w:rsidR="000679B4" w:rsidRDefault="00067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A0A7" w14:textId="24AEA1BD" w:rsidR="0036709A" w:rsidRDefault="0091371C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79C9B" wp14:editId="168E5BBC">
          <wp:simplePos x="0" y="0"/>
          <wp:positionH relativeFrom="page">
            <wp:posOffset>5625465</wp:posOffset>
          </wp:positionH>
          <wp:positionV relativeFrom="paragraph">
            <wp:posOffset>-319405</wp:posOffset>
          </wp:positionV>
          <wp:extent cx="1851240" cy="621665"/>
          <wp:effectExtent l="0" t="0" r="0" b="0"/>
          <wp:wrapNone/>
          <wp:docPr id="2119505972" name="圖片 2" descr="一張含有 螢幕擷取畫面, 圖形, 文字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610024" name="圖片 2" descr="一張含有 螢幕擷取畫面, 圖形, 文字, 標誌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24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E0"/>
    <w:multiLevelType w:val="hybridMultilevel"/>
    <w:tmpl w:val="7BE206E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00573FD"/>
    <w:multiLevelType w:val="hybridMultilevel"/>
    <w:tmpl w:val="E4EA6DD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8153819"/>
    <w:multiLevelType w:val="hybridMultilevel"/>
    <w:tmpl w:val="8722B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DB19EE"/>
    <w:multiLevelType w:val="hybridMultilevel"/>
    <w:tmpl w:val="ED66157A"/>
    <w:lvl w:ilvl="0" w:tplc="BFE2E6A4">
      <w:start w:val="1"/>
      <w:numFmt w:val="decimal"/>
      <w:lvlText w:val="%1.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85E6E"/>
    <w:multiLevelType w:val="hybridMultilevel"/>
    <w:tmpl w:val="1CEAB47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CAD71FA"/>
    <w:multiLevelType w:val="hybridMultilevel"/>
    <w:tmpl w:val="912483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6DB92D6C"/>
    <w:multiLevelType w:val="hybridMultilevel"/>
    <w:tmpl w:val="CCEC14AE"/>
    <w:lvl w:ilvl="0" w:tplc="BFE2E6A4">
      <w:start w:val="1"/>
      <w:numFmt w:val="decimal"/>
      <w:lvlText w:val="%1.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51863660">
    <w:abstractNumId w:val="6"/>
  </w:num>
  <w:num w:numId="2" w16cid:durableId="1903174665">
    <w:abstractNumId w:val="2"/>
  </w:num>
  <w:num w:numId="3" w16cid:durableId="1813329613">
    <w:abstractNumId w:val="4"/>
  </w:num>
  <w:num w:numId="4" w16cid:durableId="1949654341">
    <w:abstractNumId w:val="5"/>
  </w:num>
  <w:num w:numId="5" w16cid:durableId="480463278">
    <w:abstractNumId w:val="3"/>
  </w:num>
  <w:num w:numId="6" w16cid:durableId="454760793">
    <w:abstractNumId w:val="1"/>
  </w:num>
  <w:num w:numId="7" w16cid:durableId="204343109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AC"/>
    <w:rsid w:val="00007F02"/>
    <w:rsid w:val="000111A5"/>
    <w:rsid w:val="0001611E"/>
    <w:rsid w:val="00020CE7"/>
    <w:rsid w:val="00021591"/>
    <w:rsid w:val="00032129"/>
    <w:rsid w:val="00035B68"/>
    <w:rsid w:val="00035D4F"/>
    <w:rsid w:val="00035F6C"/>
    <w:rsid w:val="000471CF"/>
    <w:rsid w:val="00053572"/>
    <w:rsid w:val="0005471D"/>
    <w:rsid w:val="00055E0E"/>
    <w:rsid w:val="0006137A"/>
    <w:rsid w:val="00061DEA"/>
    <w:rsid w:val="00066A9C"/>
    <w:rsid w:val="000679B4"/>
    <w:rsid w:val="00070EA8"/>
    <w:rsid w:val="000956EB"/>
    <w:rsid w:val="000A104B"/>
    <w:rsid w:val="000A3CB7"/>
    <w:rsid w:val="000C0C07"/>
    <w:rsid w:val="000C3FDF"/>
    <w:rsid w:val="000C6038"/>
    <w:rsid w:val="000D73FA"/>
    <w:rsid w:val="000F1BCD"/>
    <w:rsid w:val="00101F84"/>
    <w:rsid w:val="001035B6"/>
    <w:rsid w:val="0010456D"/>
    <w:rsid w:val="00104C9F"/>
    <w:rsid w:val="00105233"/>
    <w:rsid w:val="00107875"/>
    <w:rsid w:val="00122BA6"/>
    <w:rsid w:val="0012733C"/>
    <w:rsid w:val="001313CF"/>
    <w:rsid w:val="00133B32"/>
    <w:rsid w:val="001346E6"/>
    <w:rsid w:val="0014102D"/>
    <w:rsid w:val="001413C4"/>
    <w:rsid w:val="00144192"/>
    <w:rsid w:val="00145983"/>
    <w:rsid w:val="00147D63"/>
    <w:rsid w:val="001552CB"/>
    <w:rsid w:val="0015794D"/>
    <w:rsid w:val="001602A6"/>
    <w:rsid w:val="001608D8"/>
    <w:rsid w:val="001625C3"/>
    <w:rsid w:val="00163A96"/>
    <w:rsid w:val="00167886"/>
    <w:rsid w:val="0017779B"/>
    <w:rsid w:val="0018115E"/>
    <w:rsid w:val="0019373A"/>
    <w:rsid w:val="00196600"/>
    <w:rsid w:val="001A07A6"/>
    <w:rsid w:val="001A508B"/>
    <w:rsid w:val="001B29AC"/>
    <w:rsid w:val="001B6E41"/>
    <w:rsid w:val="001C3605"/>
    <w:rsid w:val="001C3B35"/>
    <w:rsid w:val="001E036F"/>
    <w:rsid w:val="001E1201"/>
    <w:rsid w:val="001E4691"/>
    <w:rsid w:val="001E7574"/>
    <w:rsid w:val="001F080A"/>
    <w:rsid w:val="001F1DCF"/>
    <w:rsid w:val="001F2892"/>
    <w:rsid w:val="002007A6"/>
    <w:rsid w:val="00205B5C"/>
    <w:rsid w:val="00212C55"/>
    <w:rsid w:val="0022430B"/>
    <w:rsid w:val="00240D3D"/>
    <w:rsid w:val="0024474A"/>
    <w:rsid w:val="00247B27"/>
    <w:rsid w:val="00255ED5"/>
    <w:rsid w:val="0026489B"/>
    <w:rsid w:val="00270103"/>
    <w:rsid w:val="00271044"/>
    <w:rsid w:val="00272B99"/>
    <w:rsid w:val="00275E61"/>
    <w:rsid w:val="00284BC1"/>
    <w:rsid w:val="002919E7"/>
    <w:rsid w:val="00291B6C"/>
    <w:rsid w:val="00292FF6"/>
    <w:rsid w:val="0029346A"/>
    <w:rsid w:val="0029459D"/>
    <w:rsid w:val="002A47A4"/>
    <w:rsid w:val="002A7DC0"/>
    <w:rsid w:val="002B66A8"/>
    <w:rsid w:val="002B7799"/>
    <w:rsid w:val="002C4BB4"/>
    <w:rsid w:val="002D63F3"/>
    <w:rsid w:val="002E5C6C"/>
    <w:rsid w:val="002E7577"/>
    <w:rsid w:val="002F129D"/>
    <w:rsid w:val="002F4883"/>
    <w:rsid w:val="002F560C"/>
    <w:rsid w:val="0030021F"/>
    <w:rsid w:val="003019AC"/>
    <w:rsid w:val="00312F55"/>
    <w:rsid w:val="003177CF"/>
    <w:rsid w:val="0032657D"/>
    <w:rsid w:val="00331894"/>
    <w:rsid w:val="003332C0"/>
    <w:rsid w:val="00334895"/>
    <w:rsid w:val="00334B56"/>
    <w:rsid w:val="003357CB"/>
    <w:rsid w:val="00340472"/>
    <w:rsid w:val="0034135F"/>
    <w:rsid w:val="00350199"/>
    <w:rsid w:val="0035219B"/>
    <w:rsid w:val="003550B2"/>
    <w:rsid w:val="0035552C"/>
    <w:rsid w:val="0036709A"/>
    <w:rsid w:val="003739E7"/>
    <w:rsid w:val="0037428A"/>
    <w:rsid w:val="00376114"/>
    <w:rsid w:val="0038225D"/>
    <w:rsid w:val="00395B3F"/>
    <w:rsid w:val="003973BB"/>
    <w:rsid w:val="003A3926"/>
    <w:rsid w:val="003A3B9B"/>
    <w:rsid w:val="003A549F"/>
    <w:rsid w:val="003A60DA"/>
    <w:rsid w:val="003A622B"/>
    <w:rsid w:val="003A6D2B"/>
    <w:rsid w:val="003E1A7F"/>
    <w:rsid w:val="003E5A67"/>
    <w:rsid w:val="003F1133"/>
    <w:rsid w:val="003F37FB"/>
    <w:rsid w:val="003F7227"/>
    <w:rsid w:val="00403DE9"/>
    <w:rsid w:val="00403F35"/>
    <w:rsid w:val="00405A95"/>
    <w:rsid w:val="004141D3"/>
    <w:rsid w:val="00437727"/>
    <w:rsid w:val="00441A21"/>
    <w:rsid w:val="004441BC"/>
    <w:rsid w:val="0044673A"/>
    <w:rsid w:val="00466B4E"/>
    <w:rsid w:val="00467A25"/>
    <w:rsid w:val="00470873"/>
    <w:rsid w:val="00471A96"/>
    <w:rsid w:val="00472134"/>
    <w:rsid w:val="00473456"/>
    <w:rsid w:val="00476219"/>
    <w:rsid w:val="00480A66"/>
    <w:rsid w:val="004A025D"/>
    <w:rsid w:val="004A19DD"/>
    <w:rsid w:val="004B786F"/>
    <w:rsid w:val="004D05A2"/>
    <w:rsid w:val="004D3087"/>
    <w:rsid w:val="004E461C"/>
    <w:rsid w:val="004E6C70"/>
    <w:rsid w:val="004F3400"/>
    <w:rsid w:val="004F5731"/>
    <w:rsid w:val="00514B62"/>
    <w:rsid w:val="005158A4"/>
    <w:rsid w:val="00516A6A"/>
    <w:rsid w:val="00517A3A"/>
    <w:rsid w:val="00521E94"/>
    <w:rsid w:val="005321FE"/>
    <w:rsid w:val="005342D4"/>
    <w:rsid w:val="00534DB5"/>
    <w:rsid w:val="00537232"/>
    <w:rsid w:val="00540BC6"/>
    <w:rsid w:val="00541341"/>
    <w:rsid w:val="00550585"/>
    <w:rsid w:val="00564AF5"/>
    <w:rsid w:val="0057529E"/>
    <w:rsid w:val="00581DBC"/>
    <w:rsid w:val="005908A1"/>
    <w:rsid w:val="00590D04"/>
    <w:rsid w:val="00590E0B"/>
    <w:rsid w:val="00594FC2"/>
    <w:rsid w:val="005A7A4A"/>
    <w:rsid w:val="005B09BF"/>
    <w:rsid w:val="005B4FC9"/>
    <w:rsid w:val="005C1B2B"/>
    <w:rsid w:val="005C7AC9"/>
    <w:rsid w:val="005D1946"/>
    <w:rsid w:val="005D340C"/>
    <w:rsid w:val="005D5EB1"/>
    <w:rsid w:val="005E41CC"/>
    <w:rsid w:val="005E4A8E"/>
    <w:rsid w:val="005E68A1"/>
    <w:rsid w:val="005F17F9"/>
    <w:rsid w:val="005F3B2B"/>
    <w:rsid w:val="005F4F57"/>
    <w:rsid w:val="00601C37"/>
    <w:rsid w:val="00602D40"/>
    <w:rsid w:val="00603127"/>
    <w:rsid w:val="00605469"/>
    <w:rsid w:val="00607CB1"/>
    <w:rsid w:val="00611E77"/>
    <w:rsid w:val="00620862"/>
    <w:rsid w:val="00622960"/>
    <w:rsid w:val="00625190"/>
    <w:rsid w:val="00627566"/>
    <w:rsid w:val="00635545"/>
    <w:rsid w:val="00642E13"/>
    <w:rsid w:val="006444D3"/>
    <w:rsid w:val="006468B4"/>
    <w:rsid w:val="006632F1"/>
    <w:rsid w:val="006717D6"/>
    <w:rsid w:val="006727F6"/>
    <w:rsid w:val="0067704D"/>
    <w:rsid w:val="00681351"/>
    <w:rsid w:val="00681696"/>
    <w:rsid w:val="006915AC"/>
    <w:rsid w:val="00691E14"/>
    <w:rsid w:val="006960B3"/>
    <w:rsid w:val="006A555E"/>
    <w:rsid w:val="006A6D5E"/>
    <w:rsid w:val="006C79CA"/>
    <w:rsid w:val="006D1894"/>
    <w:rsid w:val="006E115B"/>
    <w:rsid w:val="006F1B4E"/>
    <w:rsid w:val="006F53D5"/>
    <w:rsid w:val="006F6E4C"/>
    <w:rsid w:val="00701A13"/>
    <w:rsid w:val="007177AA"/>
    <w:rsid w:val="00721A89"/>
    <w:rsid w:val="00733AE7"/>
    <w:rsid w:val="00736246"/>
    <w:rsid w:val="00740D06"/>
    <w:rsid w:val="00757125"/>
    <w:rsid w:val="00757B37"/>
    <w:rsid w:val="00757C2D"/>
    <w:rsid w:val="00766ADC"/>
    <w:rsid w:val="00772C3C"/>
    <w:rsid w:val="00780F38"/>
    <w:rsid w:val="00793500"/>
    <w:rsid w:val="00794162"/>
    <w:rsid w:val="00797364"/>
    <w:rsid w:val="007A4C04"/>
    <w:rsid w:val="007B4174"/>
    <w:rsid w:val="007C2574"/>
    <w:rsid w:val="007C49FB"/>
    <w:rsid w:val="007C5F93"/>
    <w:rsid w:val="007D78D4"/>
    <w:rsid w:val="007E343D"/>
    <w:rsid w:val="007E4F86"/>
    <w:rsid w:val="007E7646"/>
    <w:rsid w:val="007F5181"/>
    <w:rsid w:val="0080513E"/>
    <w:rsid w:val="0080796A"/>
    <w:rsid w:val="00810FCF"/>
    <w:rsid w:val="0082258D"/>
    <w:rsid w:val="00826709"/>
    <w:rsid w:val="00840AA6"/>
    <w:rsid w:val="0084605E"/>
    <w:rsid w:val="00854417"/>
    <w:rsid w:val="00866D74"/>
    <w:rsid w:val="00866F47"/>
    <w:rsid w:val="008704B4"/>
    <w:rsid w:val="008717BE"/>
    <w:rsid w:val="008743A0"/>
    <w:rsid w:val="00874627"/>
    <w:rsid w:val="0088285C"/>
    <w:rsid w:val="00882E4E"/>
    <w:rsid w:val="008853B9"/>
    <w:rsid w:val="008975FC"/>
    <w:rsid w:val="008A5DE8"/>
    <w:rsid w:val="008A79C9"/>
    <w:rsid w:val="008B5052"/>
    <w:rsid w:val="008B605E"/>
    <w:rsid w:val="008C3B70"/>
    <w:rsid w:val="008C53DE"/>
    <w:rsid w:val="008D09F0"/>
    <w:rsid w:val="008F222E"/>
    <w:rsid w:val="008F27AC"/>
    <w:rsid w:val="008F3910"/>
    <w:rsid w:val="008F7BA8"/>
    <w:rsid w:val="00905CF0"/>
    <w:rsid w:val="0091371C"/>
    <w:rsid w:val="009223B6"/>
    <w:rsid w:val="009246FD"/>
    <w:rsid w:val="00927C51"/>
    <w:rsid w:val="0093768C"/>
    <w:rsid w:val="009429C5"/>
    <w:rsid w:val="009451F1"/>
    <w:rsid w:val="0095549E"/>
    <w:rsid w:val="00957D91"/>
    <w:rsid w:val="00961863"/>
    <w:rsid w:val="009710B9"/>
    <w:rsid w:val="00985EF2"/>
    <w:rsid w:val="009907DE"/>
    <w:rsid w:val="00995500"/>
    <w:rsid w:val="009A7FC8"/>
    <w:rsid w:val="009B3CA7"/>
    <w:rsid w:val="009B692C"/>
    <w:rsid w:val="009C1168"/>
    <w:rsid w:val="009C2D44"/>
    <w:rsid w:val="009C3CCA"/>
    <w:rsid w:val="009C72AE"/>
    <w:rsid w:val="009D431A"/>
    <w:rsid w:val="009D680B"/>
    <w:rsid w:val="009E2869"/>
    <w:rsid w:val="00A0705A"/>
    <w:rsid w:val="00A07E62"/>
    <w:rsid w:val="00A21122"/>
    <w:rsid w:val="00A36F99"/>
    <w:rsid w:val="00A37FAB"/>
    <w:rsid w:val="00A37FC9"/>
    <w:rsid w:val="00A41367"/>
    <w:rsid w:val="00A4740F"/>
    <w:rsid w:val="00A50D97"/>
    <w:rsid w:val="00A547A5"/>
    <w:rsid w:val="00A6797F"/>
    <w:rsid w:val="00A67ADF"/>
    <w:rsid w:val="00A76E5A"/>
    <w:rsid w:val="00A80240"/>
    <w:rsid w:val="00A82095"/>
    <w:rsid w:val="00A821D2"/>
    <w:rsid w:val="00A90F11"/>
    <w:rsid w:val="00A9213B"/>
    <w:rsid w:val="00A9322D"/>
    <w:rsid w:val="00A9609B"/>
    <w:rsid w:val="00AA1874"/>
    <w:rsid w:val="00AB6B12"/>
    <w:rsid w:val="00AC63C5"/>
    <w:rsid w:val="00AD08D0"/>
    <w:rsid w:val="00AD59E4"/>
    <w:rsid w:val="00AE3C4D"/>
    <w:rsid w:val="00AE5E80"/>
    <w:rsid w:val="00AE62A6"/>
    <w:rsid w:val="00AF4013"/>
    <w:rsid w:val="00AF669B"/>
    <w:rsid w:val="00AF68D2"/>
    <w:rsid w:val="00B05813"/>
    <w:rsid w:val="00B068E5"/>
    <w:rsid w:val="00B15F0A"/>
    <w:rsid w:val="00B1628D"/>
    <w:rsid w:val="00B16343"/>
    <w:rsid w:val="00B33E5C"/>
    <w:rsid w:val="00B3703D"/>
    <w:rsid w:val="00B61D5D"/>
    <w:rsid w:val="00B6564B"/>
    <w:rsid w:val="00B7265C"/>
    <w:rsid w:val="00B92725"/>
    <w:rsid w:val="00B968F0"/>
    <w:rsid w:val="00BA0C9C"/>
    <w:rsid w:val="00BA1F4B"/>
    <w:rsid w:val="00BA4C11"/>
    <w:rsid w:val="00BA5B89"/>
    <w:rsid w:val="00BB238C"/>
    <w:rsid w:val="00BB29DD"/>
    <w:rsid w:val="00BB2C68"/>
    <w:rsid w:val="00BC0069"/>
    <w:rsid w:val="00BC686B"/>
    <w:rsid w:val="00BD09AD"/>
    <w:rsid w:val="00BD2716"/>
    <w:rsid w:val="00BD4483"/>
    <w:rsid w:val="00BD6174"/>
    <w:rsid w:val="00BF253A"/>
    <w:rsid w:val="00BF6430"/>
    <w:rsid w:val="00BF6D7B"/>
    <w:rsid w:val="00C0097F"/>
    <w:rsid w:val="00C035DC"/>
    <w:rsid w:val="00C04B24"/>
    <w:rsid w:val="00C153F3"/>
    <w:rsid w:val="00C45059"/>
    <w:rsid w:val="00C462FC"/>
    <w:rsid w:val="00C476D1"/>
    <w:rsid w:val="00C54EC0"/>
    <w:rsid w:val="00C607F8"/>
    <w:rsid w:val="00C60991"/>
    <w:rsid w:val="00C64E3B"/>
    <w:rsid w:val="00C65FD0"/>
    <w:rsid w:val="00C73C0E"/>
    <w:rsid w:val="00C752F5"/>
    <w:rsid w:val="00C764D8"/>
    <w:rsid w:val="00C876AB"/>
    <w:rsid w:val="00C96537"/>
    <w:rsid w:val="00CA335F"/>
    <w:rsid w:val="00CC79F6"/>
    <w:rsid w:val="00CD650C"/>
    <w:rsid w:val="00CD65AF"/>
    <w:rsid w:val="00CE1EE5"/>
    <w:rsid w:val="00CE6F13"/>
    <w:rsid w:val="00CF53F9"/>
    <w:rsid w:val="00CF6EF1"/>
    <w:rsid w:val="00D00466"/>
    <w:rsid w:val="00D07B61"/>
    <w:rsid w:val="00D102EE"/>
    <w:rsid w:val="00D12577"/>
    <w:rsid w:val="00D14E57"/>
    <w:rsid w:val="00D31688"/>
    <w:rsid w:val="00D475FE"/>
    <w:rsid w:val="00D5557F"/>
    <w:rsid w:val="00D61EEB"/>
    <w:rsid w:val="00D65D1D"/>
    <w:rsid w:val="00D7104E"/>
    <w:rsid w:val="00D72BEB"/>
    <w:rsid w:val="00D76350"/>
    <w:rsid w:val="00D81762"/>
    <w:rsid w:val="00DB0801"/>
    <w:rsid w:val="00DC20CF"/>
    <w:rsid w:val="00DD357D"/>
    <w:rsid w:val="00DD4491"/>
    <w:rsid w:val="00DE42DF"/>
    <w:rsid w:val="00E12E5C"/>
    <w:rsid w:val="00E15837"/>
    <w:rsid w:val="00E222E9"/>
    <w:rsid w:val="00E22AB0"/>
    <w:rsid w:val="00E23C34"/>
    <w:rsid w:val="00E23E72"/>
    <w:rsid w:val="00E319DD"/>
    <w:rsid w:val="00E31F1D"/>
    <w:rsid w:val="00E3664E"/>
    <w:rsid w:val="00E44A88"/>
    <w:rsid w:val="00E5688D"/>
    <w:rsid w:val="00E614D3"/>
    <w:rsid w:val="00E643EC"/>
    <w:rsid w:val="00E64E39"/>
    <w:rsid w:val="00E75783"/>
    <w:rsid w:val="00E81675"/>
    <w:rsid w:val="00E81CA2"/>
    <w:rsid w:val="00E86167"/>
    <w:rsid w:val="00E96DAC"/>
    <w:rsid w:val="00EB047C"/>
    <w:rsid w:val="00EC1148"/>
    <w:rsid w:val="00EC4381"/>
    <w:rsid w:val="00EC7E9A"/>
    <w:rsid w:val="00ED2213"/>
    <w:rsid w:val="00ED4024"/>
    <w:rsid w:val="00ED7644"/>
    <w:rsid w:val="00EE158F"/>
    <w:rsid w:val="00EE27C2"/>
    <w:rsid w:val="00EE4934"/>
    <w:rsid w:val="00EF0D34"/>
    <w:rsid w:val="00F2106A"/>
    <w:rsid w:val="00F23DB5"/>
    <w:rsid w:val="00F2442A"/>
    <w:rsid w:val="00F303BA"/>
    <w:rsid w:val="00F3177E"/>
    <w:rsid w:val="00F336AA"/>
    <w:rsid w:val="00F37106"/>
    <w:rsid w:val="00F5521D"/>
    <w:rsid w:val="00F62A41"/>
    <w:rsid w:val="00F66CB3"/>
    <w:rsid w:val="00F66DB5"/>
    <w:rsid w:val="00F70AAF"/>
    <w:rsid w:val="00F73540"/>
    <w:rsid w:val="00F74619"/>
    <w:rsid w:val="00F757CF"/>
    <w:rsid w:val="00F818F2"/>
    <w:rsid w:val="00F8288C"/>
    <w:rsid w:val="00F839DF"/>
    <w:rsid w:val="00F91F5D"/>
    <w:rsid w:val="00F93BA3"/>
    <w:rsid w:val="00F9440D"/>
    <w:rsid w:val="00FB208F"/>
    <w:rsid w:val="00FB26BF"/>
    <w:rsid w:val="00FB4E3E"/>
    <w:rsid w:val="00FB4F42"/>
    <w:rsid w:val="00FB6D3F"/>
    <w:rsid w:val="00FC51E5"/>
    <w:rsid w:val="00FD130A"/>
    <w:rsid w:val="00FD2176"/>
    <w:rsid w:val="00FD450E"/>
    <w:rsid w:val="00FF2CC2"/>
    <w:rsid w:val="00FF7BDE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B9B8"/>
  <w15:chartTrackingRefBased/>
  <w15:docId w15:val="{EA833C34-E1F6-412F-95AB-AE9AC1A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F13"/>
  </w:style>
  <w:style w:type="paragraph" w:styleId="1">
    <w:name w:val="heading 1"/>
    <w:basedOn w:val="a"/>
    <w:next w:val="a"/>
    <w:link w:val="10"/>
    <w:uiPriority w:val="9"/>
    <w:qFormat/>
    <w:rsid w:val="00CE6F13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13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13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13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13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13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13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6F13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20">
    <w:name w:val="標題 2 字元"/>
    <w:basedOn w:val="a0"/>
    <w:link w:val="2"/>
    <w:uiPriority w:val="9"/>
    <w:semiHidden/>
    <w:rsid w:val="00CE6F13"/>
    <w:rPr>
      <w:caps/>
      <w:spacing w:val="15"/>
      <w:shd w:val="clear" w:color="auto" w:fill="F8F8F8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E6F13"/>
    <w:rPr>
      <w:caps/>
      <w:color w:val="6E6E6E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E6F13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E6F13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E6F13"/>
    <w:pPr>
      <w:spacing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CE6F13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E6F13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標題 字元"/>
    <w:basedOn w:val="a0"/>
    <w:link w:val="a5"/>
    <w:uiPriority w:val="11"/>
    <w:rsid w:val="00CE6F13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CE6F13"/>
    <w:rPr>
      <w:i/>
      <w:iCs/>
      <w:sz w:val="24"/>
      <w:szCs w:val="24"/>
    </w:rPr>
  </w:style>
  <w:style w:type="character" w:customStyle="1" w:styleId="a8">
    <w:name w:val="引文 字元"/>
    <w:basedOn w:val="a0"/>
    <w:link w:val="a7"/>
    <w:uiPriority w:val="29"/>
    <w:rsid w:val="00CE6F13"/>
    <w:rPr>
      <w:i/>
      <w:iCs/>
      <w:sz w:val="24"/>
      <w:szCs w:val="24"/>
    </w:rPr>
  </w:style>
  <w:style w:type="paragraph" w:styleId="a9">
    <w:name w:val="List Paragraph"/>
    <w:basedOn w:val="a"/>
    <w:uiPriority w:val="1"/>
    <w:qFormat/>
    <w:rsid w:val="003019AC"/>
    <w:pPr>
      <w:ind w:leftChars="200" w:left="480"/>
    </w:pPr>
  </w:style>
  <w:style w:type="character" w:styleId="aa">
    <w:name w:val="Intense Emphasis"/>
    <w:uiPriority w:val="21"/>
    <w:qFormat/>
    <w:rsid w:val="00CE6F13"/>
    <w:rPr>
      <w:b/>
      <w:bCs/>
      <w:caps/>
      <w:color w:val="6E6E6E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CE6F13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ac">
    <w:name w:val="鮮明引文 字元"/>
    <w:basedOn w:val="a0"/>
    <w:link w:val="ab"/>
    <w:uiPriority w:val="30"/>
    <w:rsid w:val="00CE6F13"/>
    <w:rPr>
      <w:color w:val="DDDDDD" w:themeColor="accent1"/>
      <w:sz w:val="24"/>
      <w:szCs w:val="24"/>
    </w:rPr>
  </w:style>
  <w:style w:type="character" w:styleId="ad">
    <w:name w:val="Intense Reference"/>
    <w:uiPriority w:val="32"/>
    <w:qFormat/>
    <w:rsid w:val="00CE6F13"/>
    <w:rPr>
      <w:b/>
      <w:bCs/>
      <w:i/>
      <w:iCs/>
      <w:caps/>
      <w:color w:val="DDDDDD" w:themeColor="accent1"/>
    </w:rPr>
  </w:style>
  <w:style w:type="paragraph" w:styleId="ae">
    <w:name w:val="header"/>
    <w:basedOn w:val="a"/>
    <w:link w:val="af"/>
    <w:uiPriority w:val="99"/>
    <w:unhideWhenUsed/>
    <w:rsid w:val="00240D3D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240D3D"/>
  </w:style>
  <w:style w:type="paragraph" w:styleId="af0">
    <w:name w:val="footer"/>
    <w:basedOn w:val="a"/>
    <w:link w:val="af1"/>
    <w:uiPriority w:val="99"/>
    <w:unhideWhenUsed/>
    <w:rsid w:val="00240D3D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240D3D"/>
  </w:style>
  <w:style w:type="character" w:styleId="af2">
    <w:name w:val="Hyperlink"/>
    <w:basedOn w:val="a0"/>
    <w:uiPriority w:val="99"/>
    <w:unhideWhenUsed/>
    <w:rsid w:val="00866F47"/>
    <w:rPr>
      <w:color w:val="5F5F5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66F4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960B3"/>
    <w:rPr>
      <w:color w:val="919191" w:themeColor="followedHyperlink"/>
      <w:u w:val="single"/>
    </w:rPr>
  </w:style>
  <w:style w:type="paragraph" w:styleId="af5">
    <w:name w:val="Revision"/>
    <w:hidden/>
    <w:uiPriority w:val="99"/>
    <w:semiHidden/>
    <w:rsid w:val="00CD650C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C65FD0"/>
    <w:rPr>
      <w:rFonts w:ascii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CE6F13"/>
    <w:rPr>
      <w:b/>
      <w:bCs/>
      <w:color w:val="A5A5A5" w:themeColor="accent1" w:themeShade="BF"/>
      <w:sz w:val="16"/>
      <w:szCs w:val="16"/>
    </w:rPr>
  </w:style>
  <w:style w:type="character" w:styleId="af7">
    <w:name w:val="Strong"/>
    <w:uiPriority w:val="22"/>
    <w:qFormat/>
    <w:rsid w:val="00CE6F13"/>
    <w:rPr>
      <w:b/>
      <w:bCs/>
    </w:rPr>
  </w:style>
  <w:style w:type="character" w:styleId="af8">
    <w:name w:val="Emphasis"/>
    <w:uiPriority w:val="20"/>
    <w:qFormat/>
    <w:rsid w:val="00CE6F13"/>
    <w:rPr>
      <w:caps/>
      <w:color w:val="6E6E6E" w:themeColor="accent1" w:themeShade="7F"/>
      <w:spacing w:val="5"/>
    </w:rPr>
  </w:style>
  <w:style w:type="paragraph" w:styleId="af9">
    <w:name w:val="No Spacing"/>
    <w:uiPriority w:val="1"/>
    <w:qFormat/>
    <w:rsid w:val="00CE6F13"/>
    <w:pPr>
      <w:spacing w:after="0" w:line="240" w:lineRule="auto"/>
    </w:pPr>
  </w:style>
  <w:style w:type="character" w:styleId="afa">
    <w:name w:val="Subtle Emphasis"/>
    <w:uiPriority w:val="19"/>
    <w:qFormat/>
    <w:rsid w:val="00CE6F13"/>
    <w:rPr>
      <w:i/>
      <w:iCs/>
      <w:color w:val="6E6E6E" w:themeColor="accent1" w:themeShade="7F"/>
    </w:rPr>
  </w:style>
  <w:style w:type="character" w:styleId="afb">
    <w:name w:val="Subtle Reference"/>
    <w:uiPriority w:val="31"/>
    <w:qFormat/>
    <w:rsid w:val="00CE6F13"/>
    <w:rPr>
      <w:b/>
      <w:bCs/>
      <w:color w:val="DDDDDD" w:themeColor="accent1"/>
    </w:rPr>
  </w:style>
  <w:style w:type="character" w:styleId="afc">
    <w:name w:val="Book Title"/>
    <w:uiPriority w:val="33"/>
    <w:qFormat/>
    <w:rsid w:val="00CE6F13"/>
    <w:rPr>
      <w:b/>
      <w:bCs/>
      <w:i/>
      <w:iC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CE6F13"/>
    <w:pPr>
      <w:outlineLvl w:val="9"/>
    </w:pPr>
  </w:style>
  <w:style w:type="paragraph" w:customStyle="1" w:styleId="afe">
    <w:name w:val="表"/>
    <w:qFormat/>
    <w:rsid w:val="00105233"/>
    <w:pPr>
      <w:adjustRightInd w:val="0"/>
      <w:snapToGrid w:val="0"/>
      <w:spacing w:before="120" w:after="60" w:line="300" w:lineRule="auto"/>
      <w:jc w:val="center"/>
    </w:pPr>
    <w:rPr>
      <w:rFonts w:ascii="Times New Roman" w:eastAsia="華康粗圓體" w:hAnsi="Times New Roman" w:cs="Times New Roman"/>
      <w:sz w:val="32"/>
      <w:szCs w:val="32"/>
    </w:rPr>
  </w:style>
  <w:style w:type="paragraph" w:styleId="aff">
    <w:name w:val="Body Text"/>
    <w:basedOn w:val="a"/>
    <w:link w:val="aff0"/>
    <w:uiPriority w:val="1"/>
    <w:qFormat/>
    <w:rsid w:val="00D76350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sz w:val="24"/>
      <w:szCs w:val="24"/>
    </w:rPr>
  </w:style>
  <w:style w:type="character" w:customStyle="1" w:styleId="aff0">
    <w:name w:val="本文 字元"/>
    <w:basedOn w:val="a0"/>
    <w:link w:val="aff"/>
    <w:uiPriority w:val="1"/>
    <w:rsid w:val="00D76350"/>
    <w:rPr>
      <w:rFonts w:ascii="微軟正黑體" w:eastAsia="微軟正黑體" w:hAnsi="微軟正黑體" w:cs="微軟正黑體"/>
      <w:sz w:val="24"/>
      <w:szCs w:val="24"/>
    </w:rPr>
  </w:style>
  <w:style w:type="table" w:styleId="aff1">
    <w:name w:val="Table Grid"/>
    <w:basedOn w:val="a1"/>
    <w:uiPriority w:val="39"/>
    <w:rsid w:val="00F6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6682@o365.tku.edu.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都會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都會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都會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0563-1698-4F8B-8247-4E9B317F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Links>
    <vt:vector size="18" baseType="variant"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http://www.ipas.org.tw/reg</vt:lpwstr>
      </vt:variant>
      <vt:variant>
        <vt:lpwstr/>
      </vt:variant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https://www.ipas.org.tw/DownloadFile.ashx?filename=d24588e7-dab4-4ede-9a65-ad7c38d5320b_114%e5%b9%b4%e5%ba%a6%e6%b7%a8%e9%9b%b6%e7%a2%b3%e8%a6%8f%e5%8a%83%e7%ae%a1%e7%90%86%e5%b8%ab%e8%83%bd%e5%8a%9b%e9%91%91%e5%ae%9a%e7%b0%a1%e7%ab%a0(%e5%88%9d%e7%b4%9a)_1131219.pdf&amp;type=5&amp;filetype=plfno&amp;fileno=b2a51071-56ce-4edc-a960-6afa37b97942</vt:lpwstr>
      </vt:variant>
      <vt:variant>
        <vt:lpwstr/>
      </vt:variant>
      <vt:variant>
        <vt:i4>3342437</vt:i4>
      </vt:variant>
      <vt:variant>
        <vt:i4>0</vt:i4>
      </vt:variant>
      <vt:variant>
        <vt:i4>0</vt:i4>
      </vt:variant>
      <vt:variant>
        <vt:i4>5</vt:i4>
      </vt:variant>
      <vt:variant>
        <vt:lpwstr>http://www.ipas.org.tw/reg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Chang</dc:creator>
  <cp:keywords/>
  <dc:description/>
  <cp:lastModifiedBy>彭若綾</cp:lastModifiedBy>
  <cp:revision>23</cp:revision>
  <cp:lastPrinted>2025-04-07T00:57:00Z</cp:lastPrinted>
  <dcterms:created xsi:type="dcterms:W3CDTF">2026-01-07T02:18:00Z</dcterms:created>
  <dcterms:modified xsi:type="dcterms:W3CDTF">2026-01-07T03:03:00Z</dcterms:modified>
</cp:coreProperties>
</file>